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337F" w:rsidRPr="00FE337F" w:rsidRDefault="00FE337F" w:rsidP="00FE33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noProof/>
          <w:color w:val="000000"/>
          <w:sz w:val="21"/>
          <w:szCs w:val="21"/>
          <w:shd w:val="clear" w:color="auto" w:fill="FFFFFF"/>
        </w:rPr>
        <w:drawing>
          <wp:inline distT="0" distB="0" distL="0" distR="0">
            <wp:extent cx="5940425" cy="5940425"/>
            <wp:effectExtent l="19050" t="0" r="3175" b="0"/>
            <wp:docPr id="43" name="Рисунок 43" descr="C:\Users\user\Desktop\6O2Z393iL25Qdqgs_m3FGo-1EFUfZFCHjkZIDTJO0XJ7QmTwvYYT4vmLJhOf8-jNAwv9jNGCh4_BCsbmHmP7tO2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C:\Users\user\Desktop\6O2Z393iL25Qdqgs_m3FGo-1EFUfZFCHjkZIDTJO0XJ7QmTwvYYT4vmLJhOf8-jNAwv9jNGCh4_BCsbmHmP7tO2O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940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E337F"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</w:rPr>
        <w:t>Консультация для родителей: «Формируем культуру безопасного поведения на дороге»</w:t>
      </w:r>
      <w:r w:rsidRPr="00FE337F">
        <w:rPr>
          <w:rFonts w:ascii="Arial" w:eastAsia="Times New Roman" w:hAnsi="Arial" w:cs="Arial"/>
          <w:color w:val="000000"/>
          <w:sz w:val="21"/>
          <w:szCs w:val="21"/>
        </w:rPr>
        <w:br/>
      </w:r>
      <w:r w:rsidRPr="00FE337F"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</w:rPr>
        <w:t>Уважаемые родители!</w:t>
      </w:r>
      <w:r w:rsidRPr="00FE337F">
        <w:rPr>
          <w:rFonts w:ascii="Arial" w:eastAsia="Times New Roman" w:hAnsi="Arial" w:cs="Arial"/>
          <w:color w:val="000000"/>
          <w:sz w:val="21"/>
          <w:szCs w:val="21"/>
        </w:rPr>
        <w:br/>
      </w:r>
      <w:r w:rsidRPr="00FE337F"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</w:rPr>
        <w:t>Безопасность вашего ребёнка на дороге — это не только обязанность педагогов и сотрудников ГИБДД, но и ваша главная ответственность. Дети учатся правилам дорожного движения, в первую очередь, на вашем примере.</w:t>
      </w:r>
    </w:p>
    <w:p w:rsidR="00FE337F" w:rsidRPr="00FE337F" w:rsidRDefault="00FE337F" w:rsidP="00FE337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FE337F" w:rsidRPr="00FE337F" w:rsidRDefault="00FE337F" w:rsidP="00FE33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E337F">
        <w:rPr>
          <w:rFonts w:ascii="Times New Roman" w:eastAsia="Times New Roman" w:hAnsi="Times New Roman" w:cs="Times New Roman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📌" style="width:23.75pt;height:23.75pt"/>
        </w:pict>
      </w:r>
      <w:r w:rsidRPr="00FE337F"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</w:rPr>
        <w:t>Почему важно учить детей ПДД с раннего возраста?</w:t>
      </w:r>
    </w:p>
    <w:p w:rsidR="00FE337F" w:rsidRPr="00FE337F" w:rsidRDefault="00FE337F" w:rsidP="00FE337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FE337F" w:rsidRPr="00FE337F" w:rsidRDefault="00FE337F" w:rsidP="00FE33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E337F"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</w:rPr>
        <w:t>- Дошкольный возраст — лучшее время для формирования привычек безопасного поведения.</w:t>
      </w:r>
      <w:r w:rsidRPr="00FE337F">
        <w:rPr>
          <w:rFonts w:ascii="Arial" w:eastAsia="Times New Roman" w:hAnsi="Arial" w:cs="Arial"/>
          <w:color w:val="000000"/>
          <w:sz w:val="21"/>
          <w:szCs w:val="21"/>
        </w:rPr>
        <w:br/>
      </w:r>
      <w:r w:rsidRPr="00FE337F"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</w:rPr>
        <w:t>- Дети не умеют правильно оценивать расстояние, скорость транспорта, не замечают опасности.</w:t>
      </w:r>
      <w:r w:rsidRPr="00FE337F">
        <w:rPr>
          <w:rFonts w:ascii="Arial" w:eastAsia="Times New Roman" w:hAnsi="Arial" w:cs="Arial"/>
          <w:color w:val="000000"/>
          <w:sz w:val="21"/>
          <w:szCs w:val="21"/>
        </w:rPr>
        <w:br/>
      </w:r>
      <w:r w:rsidRPr="00FE337F"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</w:rPr>
        <w:t>- Их зрение и слух ещё не полностью сформированы — они могут не услышать приближающуюся машину или не заметить её за препятствием.</w:t>
      </w:r>
      <w:r w:rsidRPr="00FE337F">
        <w:rPr>
          <w:rFonts w:ascii="Arial" w:eastAsia="Times New Roman" w:hAnsi="Arial" w:cs="Arial"/>
          <w:color w:val="000000"/>
          <w:sz w:val="21"/>
          <w:szCs w:val="21"/>
        </w:rPr>
        <w:br/>
      </w:r>
      <w:r w:rsidRPr="00FE337F"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</w:rPr>
        <w:t>- Ребёнок склонен подражать взрослым: если вы переходите дорогу на красный свет — он будет делать то же самое.</w:t>
      </w:r>
    </w:p>
    <w:p w:rsidR="00FE337F" w:rsidRPr="00FE337F" w:rsidRDefault="00FE337F" w:rsidP="00FE337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FE337F" w:rsidRPr="00FE337F" w:rsidRDefault="00FE337F" w:rsidP="00FE33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E337F">
        <w:rPr>
          <w:rFonts w:ascii="Times New Roman" w:eastAsia="Times New Roman" w:hAnsi="Times New Roman" w:cs="Times New Roman"/>
          <w:sz w:val="24"/>
          <w:szCs w:val="24"/>
        </w:rPr>
        <w:pict>
          <v:shape id="_x0000_i1026" type="#_x0000_t75" alt="🚦" style="width:23.75pt;height:23.75pt"/>
        </w:pict>
      </w:r>
      <w:r w:rsidRPr="00FE337F"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</w:rPr>
        <w:t>Основные правила, которым нужно учить ребёнка:</w:t>
      </w:r>
    </w:p>
    <w:p w:rsidR="00FE337F" w:rsidRPr="00FE337F" w:rsidRDefault="00FE337F" w:rsidP="00FE337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FE337F" w:rsidRPr="00FE337F" w:rsidRDefault="00FE337F" w:rsidP="00FE33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E337F"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</w:rPr>
        <w:lastRenderedPageBreak/>
        <w:t>1. Переходить дорогу только по пешеходному переходу.</w:t>
      </w:r>
      <w:r w:rsidRPr="00FE337F">
        <w:rPr>
          <w:rFonts w:ascii="Arial" w:eastAsia="Times New Roman" w:hAnsi="Arial" w:cs="Arial"/>
          <w:color w:val="000000"/>
          <w:sz w:val="21"/>
          <w:szCs w:val="21"/>
        </w:rPr>
        <w:br/>
      </w:r>
      <w:r w:rsidRPr="00FE337F"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</w:rPr>
        <w:t>2. Смотреть сначала налево, потом направо — и только потом переходить.</w:t>
      </w:r>
      <w:r w:rsidRPr="00FE337F">
        <w:rPr>
          <w:rFonts w:ascii="Arial" w:eastAsia="Times New Roman" w:hAnsi="Arial" w:cs="Arial"/>
          <w:color w:val="000000"/>
          <w:sz w:val="21"/>
          <w:szCs w:val="21"/>
        </w:rPr>
        <w:br/>
      </w:r>
      <w:r w:rsidRPr="00FE337F"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</w:rPr>
        <w:t>3. Не выбегать на дорогу из-за стоящих машин, кустов, сугробов.</w:t>
      </w:r>
      <w:r w:rsidRPr="00FE337F">
        <w:rPr>
          <w:rFonts w:ascii="Arial" w:eastAsia="Times New Roman" w:hAnsi="Arial" w:cs="Arial"/>
          <w:color w:val="000000"/>
          <w:sz w:val="21"/>
          <w:szCs w:val="21"/>
        </w:rPr>
        <w:br/>
      </w:r>
      <w:r w:rsidRPr="00FE337F"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</w:rPr>
        <w:t>4. Не играть на проезжей части и рядом с ней.</w:t>
      </w:r>
      <w:r w:rsidRPr="00FE337F">
        <w:rPr>
          <w:rFonts w:ascii="Arial" w:eastAsia="Times New Roman" w:hAnsi="Arial" w:cs="Arial"/>
          <w:color w:val="000000"/>
          <w:sz w:val="21"/>
          <w:szCs w:val="21"/>
        </w:rPr>
        <w:br/>
      </w:r>
      <w:r w:rsidRPr="00FE337F"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</w:rPr>
        <w:t>5. Обходить транспорт только спереди (если это трамвай — сзади!).</w:t>
      </w:r>
      <w:r w:rsidRPr="00FE337F">
        <w:rPr>
          <w:rFonts w:ascii="Arial" w:eastAsia="Times New Roman" w:hAnsi="Arial" w:cs="Arial"/>
          <w:color w:val="000000"/>
          <w:sz w:val="21"/>
          <w:szCs w:val="21"/>
        </w:rPr>
        <w:br/>
      </w:r>
      <w:r w:rsidRPr="00FE337F"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</w:rPr>
        <w:t>6. Всегда держать взрослого за руку на улице.</w:t>
      </w:r>
      <w:r w:rsidRPr="00FE337F">
        <w:rPr>
          <w:rFonts w:ascii="Arial" w:eastAsia="Times New Roman" w:hAnsi="Arial" w:cs="Arial"/>
          <w:color w:val="000000"/>
          <w:sz w:val="21"/>
          <w:szCs w:val="21"/>
        </w:rPr>
        <w:br/>
      </w:r>
      <w:r w:rsidRPr="00FE337F"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</w:rPr>
        <w:t>7. Носить яркую одежду, использовать светоотражающие элементы в тёмное время суток.</w:t>
      </w:r>
    </w:p>
    <w:p w:rsidR="00FE337F" w:rsidRPr="00FE337F" w:rsidRDefault="00FE337F" w:rsidP="00FE337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FE337F" w:rsidRPr="00FE337F" w:rsidRDefault="00FE337F" w:rsidP="00FE33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E337F">
        <w:rPr>
          <w:rFonts w:ascii="Times New Roman" w:eastAsia="Times New Roman" w:hAnsi="Times New Roman" w:cs="Times New Roman"/>
          <w:sz w:val="24"/>
          <w:szCs w:val="24"/>
        </w:rPr>
        <w:pict>
          <v:shape id="_x0000_i1027" type="#_x0000_t75" alt="👨‍👩‍👧‍👦" style="width:23.75pt;height:23.75pt"/>
        </w:pict>
      </w:r>
      <w:r w:rsidRPr="00FE337F"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</w:rPr>
        <w:t>Что могут сделать родители?</w:t>
      </w:r>
    </w:p>
    <w:p w:rsidR="00FE337F" w:rsidRPr="00FE337F" w:rsidRDefault="00FE337F" w:rsidP="00FE337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FE337F" w:rsidRPr="00FE337F" w:rsidRDefault="00FE337F" w:rsidP="00FE33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E337F">
        <w:rPr>
          <w:rFonts w:ascii="Times New Roman" w:eastAsia="Times New Roman" w:hAnsi="Times New Roman" w:cs="Times New Roman"/>
          <w:sz w:val="24"/>
          <w:szCs w:val="24"/>
        </w:rPr>
        <w:pict>
          <v:shape id="_x0000_i1028" type="#_x0000_t75" alt="✅" style="width:23.75pt;height:23.75pt"/>
        </w:pict>
      </w:r>
      <w:r w:rsidRPr="00FE337F"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</w:rPr>
        <w:t>Будьте примером! Переходите дорогу только по правилам — ребёнок запоминает ваше поведение.</w:t>
      </w:r>
    </w:p>
    <w:p w:rsidR="00FE337F" w:rsidRPr="00FE337F" w:rsidRDefault="00FE337F" w:rsidP="00FE337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FE337F" w:rsidRPr="00FE337F" w:rsidRDefault="00FE337F" w:rsidP="00FE33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E337F">
        <w:rPr>
          <w:rFonts w:ascii="Times New Roman" w:eastAsia="Times New Roman" w:hAnsi="Times New Roman" w:cs="Times New Roman"/>
          <w:sz w:val="24"/>
          <w:szCs w:val="24"/>
        </w:rPr>
        <w:pict>
          <v:shape id="_x0000_i1029" type="#_x0000_t75" alt="✅" style="width:23.75pt;height:23.75pt"/>
        </w:pict>
      </w:r>
      <w:r w:rsidRPr="00FE337F"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</w:rPr>
        <w:t xml:space="preserve">Говорите с ребёнком об опасностях на </w:t>
      </w:r>
      <w:proofErr w:type="spellStart"/>
      <w:r w:rsidRPr="00FE337F"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</w:rPr>
        <w:t>дороге</w:t>
      </w:r>
      <w:proofErr w:type="gramStart"/>
      <w:r w:rsidRPr="00FE337F"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</w:rPr>
        <w:t>.Н</w:t>
      </w:r>
      <w:proofErr w:type="gramEnd"/>
      <w:r w:rsidRPr="00FE337F"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</w:rPr>
        <w:t>е</w:t>
      </w:r>
      <w:proofErr w:type="spellEnd"/>
      <w:r w:rsidRPr="00FE337F"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</w:rPr>
        <w:t xml:space="preserve"> просто запрещайте — объясняйте, почему нельзя бежать, играть, отпускать руку.</w:t>
      </w:r>
    </w:p>
    <w:p w:rsidR="00FE337F" w:rsidRPr="00FE337F" w:rsidRDefault="00FE337F" w:rsidP="00FE337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FE337F" w:rsidRPr="00FE337F" w:rsidRDefault="00FE337F" w:rsidP="00FE33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E337F">
        <w:rPr>
          <w:rFonts w:ascii="Times New Roman" w:eastAsia="Times New Roman" w:hAnsi="Times New Roman" w:cs="Times New Roman"/>
          <w:sz w:val="24"/>
          <w:szCs w:val="24"/>
        </w:rPr>
        <w:pict>
          <v:shape id="_x0000_i1030" type="#_x0000_t75" alt="✅" style="width:23.75pt;height:23.75pt"/>
        </w:pict>
      </w:r>
      <w:r w:rsidRPr="00FE337F"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</w:rPr>
        <w:t>Играйте в «дорожные» игры дома и на прогулке:</w:t>
      </w:r>
      <w:r w:rsidRPr="00FE337F">
        <w:rPr>
          <w:rFonts w:ascii="Arial" w:eastAsia="Times New Roman" w:hAnsi="Arial" w:cs="Arial"/>
          <w:color w:val="000000"/>
          <w:sz w:val="21"/>
          <w:szCs w:val="21"/>
        </w:rPr>
        <w:br/>
      </w:r>
      <w:r w:rsidRPr="00FE337F"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</w:rPr>
        <w:t>— «Найди пешеходный переход»,</w:t>
      </w:r>
      <w:r w:rsidRPr="00FE337F">
        <w:rPr>
          <w:rFonts w:ascii="Arial" w:eastAsia="Times New Roman" w:hAnsi="Arial" w:cs="Arial"/>
          <w:color w:val="000000"/>
          <w:sz w:val="21"/>
          <w:szCs w:val="21"/>
        </w:rPr>
        <w:br/>
      </w:r>
      <w:r w:rsidRPr="00FE337F"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</w:rPr>
        <w:t>— «Какой свет горит?»,</w:t>
      </w:r>
      <w:r w:rsidRPr="00FE337F">
        <w:rPr>
          <w:rFonts w:ascii="Arial" w:eastAsia="Times New Roman" w:hAnsi="Arial" w:cs="Arial"/>
          <w:color w:val="000000"/>
          <w:sz w:val="21"/>
          <w:szCs w:val="21"/>
        </w:rPr>
        <w:br/>
      </w:r>
      <w:r w:rsidRPr="00FE337F"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</w:rPr>
        <w:t>— «Кто нарушил ПДД?» (по картинкам).</w:t>
      </w:r>
    </w:p>
    <w:p w:rsidR="00FE337F" w:rsidRPr="00FE337F" w:rsidRDefault="00FE337F" w:rsidP="00FE337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FE337F" w:rsidRPr="00FE337F" w:rsidRDefault="00FE337F" w:rsidP="00FE33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E337F">
        <w:rPr>
          <w:rFonts w:ascii="Times New Roman" w:eastAsia="Times New Roman" w:hAnsi="Times New Roman" w:cs="Times New Roman"/>
          <w:sz w:val="24"/>
          <w:szCs w:val="24"/>
        </w:rPr>
        <w:pict>
          <v:shape id="_x0000_i1031" type="#_x0000_t75" alt="✅" style="width:23.75pt;height:23.75pt"/>
        </w:pict>
      </w:r>
      <w:r w:rsidRPr="00FE337F"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</w:rPr>
        <w:t>Читайте книги и смотрите мультфильмы по ПДД:</w:t>
      </w:r>
      <w:r w:rsidRPr="00FE337F">
        <w:rPr>
          <w:rFonts w:ascii="Arial" w:eastAsia="Times New Roman" w:hAnsi="Arial" w:cs="Arial"/>
          <w:color w:val="000000"/>
          <w:sz w:val="21"/>
          <w:szCs w:val="21"/>
        </w:rPr>
        <w:br/>
      </w:r>
      <w:r w:rsidRPr="00FE337F"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</w:rPr>
        <w:t>— «</w:t>
      </w:r>
      <w:proofErr w:type="spellStart"/>
      <w:r w:rsidRPr="00FE337F"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</w:rPr>
        <w:t>Светофорик</w:t>
      </w:r>
      <w:proofErr w:type="spellEnd"/>
      <w:r w:rsidRPr="00FE337F"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</w:rPr>
        <w:t xml:space="preserve">», «Азбука безопасности», «Уроки тётушки Совы», «Приключения Карандаша и </w:t>
      </w:r>
      <w:proofErr w:type="spellStart"/>
      <w:r w:rsidRPr="00FE337F"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</w:rPr>
        <w:t>Самоделкина</w:t>
      </w:r>
      <w:proofErr w:type="spellEnd"/>
      <w:r w:rsidRPr="00FE337F"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</w:rPr>
        <w:t>» и др.</w:t>
      </w:r>
    </w:p>
    <w:p w:rsidR="00FE337F" w:rsidRPr="00FE337F" w:rsidRDefault="00FE337F" w:rsidP="00FE337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FE337F" w:rsidRPr="00FE337F" w:rsidRDefault="00FE337F" w:rsidP="00FE33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E337F">
        <w:rPr>
          <w:rFonts w:ascii="Times New Roman" w:eastAsia="Times New Roman" w:hAnsi="Times New Roman" w:cs="Times New Roman"/>
          <w:sz w:val="24"/>
          <w:szCs w:val="24"/>
        </w:rPr>
        <w:pict>
          <v:shape id="_x0000_i1032" type="#_x0000_t75" alt="✅" style="width:23.75pt;height:23.75pt"/>
        </w:pict>
      </w:r>
      <w:r w:rsidRPr="00FE337F"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</w:rPr>
        <w:t>Обсудите маршрут «дом–садик»: покажите безопасные места для перехода, объясните, где опасно.</w:t>
      </w:r>
    </w:p>
    <w:p w:rsidR="00FE337F" w:rsidRPr="00FE337F" w:rsidRDefault="00FE337F" w:rsidP="00FE337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FE337F" w:rsidRPr="00FE337F" w:rsidRDefault="00FE337F" w:rsidP="00FE33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E337F">
        <w:rPr>
          <w:rFonts w:ascii="Times New Roman" w:eastAsia="Times New Roman" w:hAnsi="Times New Roman" w:cs="Times New Roman"/>
          <w:sz w:val="24"/>
          <w:szCs w:val="24"/>
        </w:rPr>
        <w:pict>
          <v:shape id="_x0000_i1033" type="#_x0000_t75" alt="✅" style="width:23.75pt;height:23.75pt"/>
        </w:pict>
      </w:r>
      <w:r w:rsidRPr="00FE337F"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</w:rPr>
        <w:t xml:space="preserve">Используйте светоотражающие элементы— </w:t>
      </w:r>
      <w:proofErr w:type="gramStart"/>
      <w:r w:rsidRPr="00FE337F"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</w:rPr>
        <w:t>бр</w:t>
      </w:r>
      <w:proofErr w:type="gramEnd"/>
      <w:r w:rsidRPr="00FE337F"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</w:rPr>
        <w:t xml:space="preserve">елоки, нашивки, </w:t>
      </w:r>
      <w:proofErr w:type="spellStart"/>
      <w:r w:rsidRPr="00FE337F"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</w:rPr>
        <w:t>стикеры</w:t>
      </w:r>
      <w:proofErr w:type="spellEnd"/>
      <w:r w:rsidRPr="00FE337F"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</w:rPr>
        <w:t xml:space="preserve"> на одежду и рюкзак. Это повышает видимость ребёнка в темноте в 6-8 раз!</w:t>
      </w:r>
    </w:p>
    <w:p w:rsidR="00FE337F" w:rsidRPr="00FE337F" w:rsidRDefault="00FE337F" w:rsidP="00FE337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FE337F" w:rsidRPr="00FE337F" w:rsidRDefault="00FE337F" w:rsidP="00FE33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E337F">
        <w:rPr>
          <w:rFonts w:ascii="Times New Roman" w:eastAsia="Times New Roman" w:hAnsi="Times New Roman" w:cs="Times New Roman"/>
          <w:sz w:val="24"/>
          <w:szCs w:val="24"/>
        </w:rPr>
        <w:pict>
          <v:shape id="_x0000_i1034" type="#_x0000_t75" alt="⚠" style="width:23.75pt;height:23.75pt"/>
        </w:pict>
      </w:r>
      <w:r w:rsidRPr="00FE337F"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</w:rPr>
        <w:t>Частые ошибки родителей:</w:t>
      </w:r>
    </w:p>
    <w:p w:rsidR="00FE337F" w:rsidRPr="00FE337F" w:rsidRDefault="00FE337F" w:rsidP="00FE337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FE337F" w:rsidRPr="00FE337F" w:rsidRDefault="00FE337F" w:rsidP="00FE33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E337F">
        <w:rPr>
          <w:rFonts w:ascii="Times New Roman" w:eastAsia="Times New Roman" w:hAnsi="Times New Roman" w:cs="Times New Roman"/>
          <w:sz w:val="24"/>
          <w:szCs w:val="24"/>
        </w:rPr>
        <w:pict>
          <v:shape id="_x0000_i1035" type="#_x0000_t75" alt="❌" style="width:23.75pt;height:23.75pt"/>
        </w:pict>
      </w:r>
      <w:r w:rsidRPr="00FE337F"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</w:rPr>
        <w:t>«Мы всегда переходим здесь — ничего страшного».</w:t>
      </w:r>
      <w:r w:rsidRPr="00FE337F">
        <w:rPr>
          <w:rFonts w:ascii="Arial" w:eastAsia="Times New Roman" w:hAnsi="Arial" w:cs="Arial"/>
          <w:color w:val="000000"/>
          <w:sz w:val="21"/>
          <w:szCs w:val="21"/>
        </w:rPr>
        <w:br/>
      </w:r>
      <w:r w:rsidRPr="00FE337F"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</w:rPr>
        <w:t>→ Даже если вы переходите в неположенном месте «уже 10 лет» — это не делает его безопасным для ребёнка.</w:t>
      </w:r>
    </w:p>
    <w:p w:rsidR="00FE337F" w:rsidRPr="00FE337F" w:rsidRDefault="00FE337F" w:rsidP="00FE337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FE337F" w:rsidRPr="00FE337F" w:rsidRDefault="00FE337F" w:rsidP="00FE33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E337F">
        <w:rPr>
          <w:rFonts w:ascii="Times New Roman" w:eastAsia="Times New Roman" w:hAnsi="Times New Roman" w:cs="Times New Roman"/>
          <w:sz w:val="24"/>
          <w:szCs w:val="24"/>
        </w:rPr>
        <w:pict>
          <v:shape id="_x0000_i1036" type="#_x0000_t75" alt="❌" style="width:23.75pt;height:23.75pt"/>
        </w:pict>
      </w:r>
      <w:r w:rsidRPr="00FE337F"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</w:rPr>
        <w:t>«Он уже большой, сам справится».</w:t>
      </w:r>
      <w:r w:rsidRPr="00FE337F">
        <w:rPr>
          <w:rFonts w:ascii="Arial" w:eastAsia="Times New Roman" w:hAnsi="Arial" w:cs="Arial"/>
          <w:color w:val="000000"/>
          <w:sz w:val="21"/>
          <w:szCs w:val="21"/>
        </w:rPr>
        <w:br/>
      </w:r>
      <w:r w:rsidRPr="00FE337F"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</w:rPr>
        <w:t>→ До 10–12 лет дети не могут адекватно оценить дорожную ситуацию.</w:t>
      </w:r>
    </w:p>
    <w:p w:rsidR="00FE337F" w:rsidRPr="00FE337F" w:rsidRDefault="00FE337F" w:rsidP="00FE337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FE337F" w:rsidRPr="00FE337F" w:rsidRDefault="00FE337F" w:rsidP="00FE33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E337F">
        <w:rPr>
          <w:rFonts w:ascii="Times New Roman" w:eastAsia="Times New Roman" w:hAnsi="Times New Roman" w:cs="Times New Roman"/>
          <w:sz w:val="24"/>
          <w:szCs w:val="24"/>
        </w:rPr>
        <w:pict>
          <v:shape id="_x0000_i1037" type="#_x0000_t75" alt="❌" style="width:23.75pt;height:23.75pt"/>
        </w:pict>
      </w:r>
      <w:r w:rsidRPr="00FE337F"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</w:rPr>
        <w:t>«Машины нас пропустят».</w:t>
      </w:r>
      <w:r w:rsidRPr="00FE337F">
        <w:rPr>
          <w:rFonts w:ascii="Arial" w:eastAsia="Times New Roman" w:hAnsi="Arial" w:cs="Arial"/>
          <w:color w:val="000000"/>
          <w:sz w:val="21"/>
          <w:szCs w:val="21"/>
        </w:rPr>
        <w:br/>
      </w:r>
      <w:r w:rsidRPr="00FE337F"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</w:rPr>
        <w:t>→ Водитель может не успеть среагировать — особенно в плохую погоду или в сумерках.</w:t>
      </w:r>
    </w:p>
    <w:p w:rsidR="00FE337F" w:rsidRPr="00FE337F" w:rsidRDefault="00FE337F" w:rsidP="00FE337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FE337F" w:rsidRPr="00FE337F" w:rsidRDefault="00FE337F" w:rsidP="00FE33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E337F">
        <w:rPr>
          <w:rFonts w:ascii="Times New Roman" w:eastAsia="Times New Roman" w:hAnsi="Times New Roman" w:cs="Times New Roman"/>
          <w:sz w:val="24"/>
          <w:szCs w:val="24"/>
        </w:rPr>
        <w:pict>
          <v:shape id="_x0000_i1038" type="#_x0000_t75" alt="💡" style="width:23.75pt;height:23.75pt"/>
        </w:pict>
      </w:r>
      <w:r w:rsidRPr="00FE337F"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</w:rPr>
        <w:t>Полезные советы:</w:t>
      </w:r>
    </w:p>
    <w:p w:rsidR="00FE337F" w:rsidRPr="00FE337F" w:rsidRDefault="00FE337F" w:rsidP="00FE337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FE337F" w:rsidRPr="00FE337F" w:rsidRDefault="00FE337F" w:rsidP="00FE33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E337F">
        <w:rPr>
          <w:rFonts w:ascii="Times New Roman" w:eastAsia="Times New Roman" w:hAnsi="Times New Roman" w:cs="Times New Roman"/>
          <w:sz w:val="24"/>
          <w:szCs w:val="24"/>
        </w:rPr>
        <w:pict>
          <v:shape id="_x0000_i1039" type="#_x0000_t75" alt="🔹" style="width:23.75pt;height:23.75pt"/>
        </w:pict>
      </w:r>
      <w:r w:rsidRPr="00FE337F"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</w:rPr>
        <w:t>Проговаривайте вслух свои действия на дороге:</w:t>
      </w:r>
      <w:r w:rsidRPr="00FE337F">
        <w:rPr>
          <w:rFonts w:ascii="Arial" w:eastAsia="Times New Roman" w:hAnsi="Arial" w:cs="Arial"/>
          <w:color w:val="000000"/>
          <w:sz w:val="21"/>
          <w:szCs w:val="21"/>
        </w:rPr>
        <w:br/>
      </w:r>
      <w:r w:rsidRPr="00FE337F"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</w:rPr>
        <w:t>«Сейчас посмотрим налево — машин нет. Посмотрим направо — тоже чисто. Можно переходить!»</w:t>
      </w:r>
    </w:p>
    <w:p w:rsidR="00FE337F" w:rsidRPr="00FE337F" w:rsidRDefault="00FE337F" w:rsidP="00FE337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FE337F" w:rsidRPr="00FE337F" w:rsidRDefault="00FE337F" w:rsidP="00FE33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E337F">
        <w:rPr>
          <w:rFonts w:ascii="Times New Roman" w:eastAsia="Times New Roman" w:hAnsi="Times New Roman" w:cs="Times New Roman"/>
          <w:sz w:val="24"/>
          <w:szCs w:val="24"/>
        </w:rPr>
        <w:pict>
          <v:shape id="_x0000_i1040" type="#_x0000_t75" alt="🔹" style="width:23.75pt;height:23.75pt"/>
        </w:pict>
      </w:r>
      <w:r w:rsidRPr="00FE337F"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</w:rPr>
        <w:t>Хвалите ребёнка, когда он сам вспоминает правило или замечает нарушение.</w:t>
      </w:r>
    </w:p>
    <w:p w:rsidR="00FE337F" w:rsidRPr="00FE337F" w:rsidRDefault="00FE337F" w:rsidP="00FE337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FE337F" w:rsidRPr="00FE337F" w:rsidRDefault="00FE337F" w:rsidP="00FE33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E337F">
        <w:rPr>
          <w:rFonts w:ascii="Times New Roman" w:eastAsia="Times New Roman" w:hAnsi="Times New Roman" w:cs="Times New Roman"/>
          <w:sz w:val="24"/>
          <w:szCs w:val="24"/>
        </w:rPr>
        <w:pict>
          <v:shape id="_x0000_i1041" type="#_x0000_t75" alt="🔹" style="width:23.75pt;height:23.75pt"/>
        </w:pict>
      </w:r>
      <w:r w:rsidRPr="00FE337F"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</w:rPr>
        <w:t xml:space="preserve">Повторяйте правила регулярно — даже </w:t>
      </w:r>
      <w:proofErr w:type="gramStart"/>
      <w:r w:rsidRPr="00FE337F"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</w:rPr>
        <w:t>если</w:t>
      </w:r>
      <w:proofErr w:type="gramEnd"/>
      <w:r w:rsidRPr="00FE337F"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</w:rPr>
        <w:t xml:space="preserve"> кажется, что ребёнок всё знает.</w:t>
      </w:r>
    </w:p>
    <w:p w:rsidR="00FE337F" w:rsidRPr="00FE337F" w:rsidRDefault="00FE337F" w:rsidP="00FE337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FE337F" w:rsidRPr="00FE337F" w:rsidRDefault="00FE337F" w:rsidP="00FE33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E337F">
        <w:rPr>
          <w:rFonts w:ascii="Times New Roman" w:eastAsia="Times New Roman" w:hAnsi="Times New Roman" w:cs="Times New Roman"/>
          <w:sz w:val="24"/>
          <w:szCs w:val="24"/>
        </w:rPr>
        <w:pict>
          <v:shape id="_x0000_i1042" type="#_x0000_t75" alt="🔹" style="width:23.75pt;height:23.75pt"/>
        </w:pict>
      </w:r>
      <w:r w:rsidRPr="00FE337F"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</w:rPr>
        <w:t>Не отпускайте ребёнка одного до тех пор, пока он не научится уверенно применять правила и не достигнет возраста 7–8 лет (а лучше — старше).</w:t>
      </w:r>
    </w:p>
    <w:p w:rsidR="00FE337F" w:rsidRPr="00FE337F" w:rsidRDefault="00FE337F" w:rsidP="00FE337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FE337F" w:rsidRPr="00FE337F" w:rsidRDefault="00FE337F" w:rsidP="00FE33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E337F">
        <w:rPr>
          <w:rFonts w:ascii="Times New Roman" w:eastAsia="Times New Roman" w:hAnsi="Times New Roman" w:cs="Times New Roman"/>
          <w:sz w:val="24"/>
          <w:szCs w:val="24"/>
        </w:rPr>
        <w:pict>
          <v:shape id="_x0000_i1043" type="#_x0000_t75" alt="📚" style="width:23.75pt;height:23.75pt"/>
        </w:pict>
      </w:r>
      <w:r w:rsidRPr="00FE337F"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</w:rPr>
        <w:t>Рекомендуем родителям:</w:t>
      </w:r>
      <w:r w:rsidRPr="00FE337F">
        <w:rPr>
          <w:rFonts w:ascii="Arial" w:eastAsia="Times New Roman" w:hAnsi="Arial" w:cs="Arial"/>
          <w:color w:val="000000"/>
          <w:sz w:val="21"/>
          <w:szCs w:val="21"/>
        </w:rPr>
        <w:br/>
      </w:r>
      <w:r w:rsidRPr="00FE337F"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</w:rPr>
        <w:t xml:space="preserve">- Посмотреть вместе с детьми обучающие мультфильмы и </w:t>
      </w:r>
      <w:proofErr w:type="spellStart"/>
      <w:r w:rsidRPr="00FE337F"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</w:rPr>
        <w:t>видеоуроки</w:t>
      </w:r>
      <w:proofErr w:type="spellEnd"/>
      <w:r w:rsidRPr="00FE337F"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</w:rPr>
        <w:t xml:space="preserve"> по ПДД.</w:t>
      </w:r>
    </w:p>
    <w:p w:rsidR="00FE337F" w:rsidRPr="00FE337F" w:rsidRDefault="00FE337F" w:rsidP="00FE337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FE337F" w:rsidRPr="00FE337F" w:rsidRDefault="00FE337F" w:rsidP="00FE33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E337F">
        <w:rPr>
          <w:rFonts w:ascii="Times New Roman" w:eastAsia="Times New Roman" w:hAnsi="Times New Roman" w:cs="Times New Roman"/>
          <w:sz w:val="24"/>
          <w:szCs w:val="24"/>
        </w:rPr>
        <w:pict>
          <v:shape id="_x0000_i1044" type="#_x0000_t75" alt="❤" style="width:23.75pt;height:23.75pt"/>
        </w:pict>
      </w:r>
      <w:r w:rsidRPr="00FE337F"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</w:rPr>
        <w:t>Помните:</w:t>
      </w:r>
      <w:r w:rsidRPr="00FE337F">
        <w:rPr>
          <w:rFonts w:ascii="Arial" w:eastAsia="Times New Roman" w:hAnsi="Arial" w:cs="Arial"/>
          <w:color w:val="000000"/>
          <w:sz w:val="21"/>
          <w:szCs w:val="21"/>
        </w:rPr>
        <w:br/>
      </w:r>
      <w:r w:rsidRPr="00FE337F"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</w:rPr>
        <w:t>Жизнь вашего ребёнка — в ваших руках.</w:t>
      </w:r>
      <w:r w:rsidRPr="00FE337F">
        <w:rPr>
          <w:rFonts w:ascii="Arial" w:eastAsia="Times New Roman" w:hAnsi="Arial" w:cs="Arial"/>
          <w:color w:val="000000"/>
          <w:sz w:val="21"/>
          <w:szCs w:val="21"/>
        </w:rPr>
        <w:br/>
      </w:r>
      <w:r w:rsidRPr="00FE337F"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</w:rPr>
        <w:t>Не поленитесь повторить правило в десятый раз, не пожалейте времени на объяснение — это может спасти ему жизнь.</w:t>
      </w:r>
    </w:p>
    <w:p w:rsidR="00FE337F" w:rsidRPr="00FE337F" w:rsidRDefault="00FE337F" w:rsidP="00FE337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FE337F" w:rsidRPr="00FE337F" w:rsidRDefault="00FE337F" w:rsidP="00FE33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E337F"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</w:rPr>
        <w:t>Безопасность на дороге начинается с семьи!</w:t>
      </w:r>
    </w:p>
    <w:p w:rsidR="00FE337F" w:rsidRPr="00FE337F" w:rsidRDefault="00FE337F" w:rsidP="00FE337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AE0E80" w:rsidRDefault="00FE337F" w:rsidP="00FE337F">
      <w:r w:rsidRPr="00FE337F"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</w:rPr>
        <w:t xml:space="preserve">Берегите себя и своих детей! </w:t>
      </w:r>
      <w:r w:rsidRPr="00FE337F">
        <w:rPr>
          <w:rFonts w:ascii="Times New Roman" w:eastAsia="Times New Roman" w:hAnsi="Times New Roman" w:cs="Times New Roman"/>
          <w:sz w:val="24"/>
          <w:szCs w:val="24"/>
        </w:rPr>
        <w:pict>
          <v:shape id="_x0000_i1045" type="#_x0000_t75" alt="🚸" style="width:23.75pt;height:23.75pt"/>
        </w:pict>
      </w:r>
    </w:p>
    <w:sectPr w:rsidR="00AE0E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>
    <w:useFELayout/>
  </w:compat>
  <w:rsids>
    <w:rsidRoot w:val="00FE337F"/>
    <w:rsid w:val="00AE0E80"/>
    <w:rsid w:val="00FE3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33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337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018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720</Words>
  <Characters>4104</Characters>
  <Application>Microsoft Office Word</Application>
  <DocSecurity>0</DocSecurity>
  <Lines>34</Lines>
  <Paragraphs>9</Paragraphs>
  <ScaleCrop>false</ScaleCrop>
  <Company/>
  <LinksUpToDate>false</LinksUpToDate>
  <CharactersWithSpaces>4815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2025-10-30T04:49:00Z</dcterms:created>
  <dcterms:modified xsi:type="dcterms:W3CDTF">2025-10-30T04:50:00Z</dcterms:modified>
</cp:coreProperties>
</file>